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7" w:rsidRDefault="00D35212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вакансій</w:t>
      </w:r>
    </w:p>
    <w:p w:rsidR="005529B3" w:rsidRPr="007175A3" w:rsidRDefault="00D35212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</w:rPr>
        <w:t>провідний спеціаліст</w:t>
      </w:r>
      <w:r w:rsidR="007175A3" w:rsidRPr="007175A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відділу підготовки засідань Комісії управління підготовки та проведення засідань Комісії </w:t>
      </w:r>
      <w:r w:rsidR="005529B3" w:rsidRPr="007175A3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секретаріату Вищої кваліфікаційної комісії суддів України</w:t>
      </w:r>
      <w:r w:rsidR="00CB5F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(три вакансії)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4810"/>
      </w:tblGrid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5212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>абезпечення повідомлення осіб, стосовно яких мають розглядатися питання, про проведення засідання Комісії</w:t>
            </w:r>
            <w:r w:rsidR="00D35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 межах повноважень відділу підготовку засідання в режимі </w:t>
            </w:r>
            <w:proofErr w:type="spellStart"/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>відеотрансляції</w:t>
            </w:r>
            <w:proofErr w:type="spellEnd"/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 xml:space="preserve"> в мережі «Інтернет» у разі прийняття Комісією відповідного рішення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D35212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5212">
              <w:rPr>
                <w:rFonts w:ascii="Times New Roman" w:hAnsi="Times New Roman" w:cs="Times New Roman"/>
                <w:sz w:val="24"/>
                <w:szCs w:val="24"/>
              </w:rPr>
              <w:t>риймання від служби інспекторів секретаріату Комісії та відповідних структурних підрозділів секретаріату Комісії рішень Комісії, оформлення належним чином та передання до структурного підрозділу секретаріату Комісії для присвоєння реєстраційних номерів</w:t>
            </w:r>
            <w:r w:rsidR="00717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>ідготовка та передання засвідчених належним чином копій рішень Комісії до відповідного структурного підрозділу секретаріату Комісії з метою долучення їх до суддівського досьє, досьє кандидата на посаду судді тощо, і направлення  до Вищої ради правосуддя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E13" w:rsidRP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5212" w:rsidRPr="00D35212">
              <w:rPr>
                <w:rFonts w:ascii="Times New Roman" w:hAnsi="Times New Roman" w:cs="Times New Roman"/>
                <w:sz w:val="24"/>
                <w:szCs w:val="24"/>
              </w:rPr>
              <w:t>озгляд в установленому порядку звернень структурних підрозділів секретаріату Комісії з питань, що належать до компетенції відділу, участь у розгляді запитів на інформацію, звернень громадян, листів органів державної влади, органів суддівського самоврядування, інших органів та установ у системі правосуддя, органів місцевого самоврядування, підприємств, установ, 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C50F62" w:rsidP="000959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D35212">
              <w:rPr>
                <w:rFonts w:ascii="Times New Roman" w:eastAsia="Times New Roman" w:hAnsi="Times New Roman" w:cs="Times New Roman"/>
                <w:sz w:val="24"/>
                <w:szCs w:val="24"/>
              </w:rPr>
              <w:t>22 449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грн;</w:t>
            </w:r>
          </w:p>
          <w:p w:rsidR="00BA0F57" w:rsidRPr="00BA0F57" w:rsidRDefault="00C50F62" w:rsidP="0068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Закону України «Про державну службу» від 10.12.2015 № 889-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строковий трудовий договір (до призначення на цю посаду переможця конкурсу або до спливу дванадцятимісячного строку після припинення чи скасування воєнного стану)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61121A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r w:rsidR="0061121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які необхідні для розгляду кандидатури на зайняття посади             в період дії воєнного стану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2C9" w:rsidRPr="001012C9" w:rsidRDefault="001012C9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  <w:p w:rsidR="0061121A" w:rsidRPr="0061121A" w:rsidRDefault="0009596B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наявність громадянства України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1121A" w:rsidRPr="0061121A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документ, що підтверджує 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у;</w:t>
            </w:r>
          </w:p>
          <w:p w:rsidR="00BA0F57" w:rsidRPr="00C50F62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підтверджує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досвід роботи</w:t>
            </w:r>
            <w:r w:rsidR="00101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680021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BA0F57" w:rsidRPr="00C50F62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044 233 63 68</w:t>
            </w:r>
          </w:p>
          <w:p w:rsidR="00BA0F57" w:rsidRPr="00BA0F57" w:rsidRDefault="00BF7F43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9"/>
                <w:rFonts w:ascii="ProbaPro" w:hAnsi="ProbaPro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konkur</w:t>
            </w:r>
            <w:proofErr w:type="spellEnd"/>
            <w:r w:rsidR="00C50F62" w:rsidRPr="00BF7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vkksu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BA0F57" w:rsidRPr="00BA0F57" w:rsidTr="0009596B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256" w:rsidRPr="00BA0F57" w:rsidRDefault="00E66DCA" w:rsidP="00E17BC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50F62">
              <w:t xml:space="preserve">вища </w:t>
            </w:r>
            <w:r>
              <w:t xml:space="preserve">освіта </w:t>
            </w:r>
            <w:r w:rsidR="00E17BCC">
              <w:t xml:space="preserve">ступеня </w:t>
            </w:r>
            <w:r>
              <w:t xml:space="preserve">не нижче </w:t>
            </w:r>
            <w:r w:rsidR="00E17BCC">
              <w:t xml:space="preserve">молодшого бакалавра або </w:t>
            </w:r>
            <w:r>
              <w:t>бакалавра, в галузі знань «Право»</w:t>
            </w:r>
            <w:r w:rsidR="00E17BCC">
              <w:t xml:space="preserve"> </w:t>
            </w:r>
          </w:p>
        </w:tc>
      </w:tr>
      <w:tr w:rsidR="00BA0F57" w:rsidRPr="00BA0F57" w:rsidTr="0009596B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E66DCA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0F57"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09596B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94E0F" w:rsidRPr="00C50F62" w:rsidRDefault="00A94E0F">
      <w:pPr>
        <w:rPr>
          <w:sz w:val="24"/>
          <w:szCs w:val="24"/>
          <w:lang w:val="en-US"/>
        </w:rPr>
      </w:pPr>
    </w:p>
    <w:sectPr w:rsidR="00A94E0F" w:rsidRPr="00C50F62" w:rsidSect="00C50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83" w:rsidRDefault="00686B83" w:rsidP="00C50F62">
      <w:pPr>
        <w:spacing w:after="0" w:line="240" w:lineRule="auto"/>
      </w:pPr>
      <w:r>
        <w:separator/>
      </w:r>
    </w:p>
  </w:endnote>
  <w:end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83" w:rsidRDefault="00686B83" w:rsidP="00C50F62">
      <w:pPr>
        <w:spacing w:after="0" w:line="240" w:lineRule="auto"/>
      </w:pPr>
      <w:r>
        <w:separator/>
      </w:r>
    </w:p>
  </w:footnote>
  <w:foot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98E"/>
    <w:multiLevelType w:val="hybridMultilevel"/>
    <w:tmpl w:val="EF2E5358"/>
    <w:lvl w:ilvl="0" w:tplc="65500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7"/>
    <w:rsid w:val="00005434"/>
    <w:rsid w:val="00025E13"/>
    <w:rsid w:val="0009596B"/>
    <w:rsid w:val="001012C9"/>
    <w:rsid w:val="0019200E"/>
    <w:rsid w:val="002724FD"/>
    <w:rsid w:val="003D6098"/>
    <w:rsid w:val="00416D1B"/>
    <w:rsid w:val="005107E7"/>
    <w:rsid w:val="005135B9"/>
    <w:rsid w:val="00550701"/>
    <w:rsid w:val="005529B3"/>
    <w:rsid w:val="0061121A"/>
    <w:rsid w:val="00680021"/>
    <w:rsid w:val="00686B83"/>
    <w:rsid w:val="007175A3"/>
    <w:rsid w:val="00724000"/>
    <w:rsid w:val="007748BA"/>
    <w:rsid w:val="008A4083"/>
    <w:rsid w:val="008E1F00"/>
    <w:rsid w:val="009000C3"/>
    <w:rsid w:val="00994CBD"/>
    <w:rsid w:val="009F6B28"/>
    <w:rsid w:val="00A94E0F"/>
    <w:rsid w:val="00B845A8"/>
    <w:rsid w:val="00BA0F57"/>
    <w:rsid w:val="00BF7F43"/>
    <w:rsid w:val="00C50F62"/>
    <w:rsid w:val="00CB5FC8"/>
    <w:rsid w:val="00D35212"/>
    <w:rsid w:val="00DD5256"/>
    <w:rsid w:val="00E17BCC"/>
    <w:rsid w:val="00E66DCA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8B67-86BE-4303-94F9-B6653452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 Оксана Сергіївна</dc:creator>
  <cp:lastModifiedBy>Малик Марина Сергіївна</cp:lastModifiedBy>
  <cp:revision>4</cp:revision>
  <cp:lastPrinted>2024-03-14T09:57:00Z</cp:lastPrinted>
  <dcterms:created xsi:type="dcterms:W3CDTF">2024-03-14T09:21:00Z</dcterms:created>
  <dcterms:modified xsi:type="dcterms:W3CDTF">2024-03-14T09:57:00Z</dcterms:modified>
</cp:coreProperties>
</file>