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414A8DB" w14:textId="2A800C4E" w:rsidR="00197C02" w:rsidRDefault="00197C02" w:rsidP="00197C0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Інформація щодо </w:t>
      </w:r>
      <w:r w:rsidR="00FB51FC">
        <w:rPr>
          <w:rFonts w:ascii="Times New Roman" w:hAnsi="Times New Roman" w:cs="Times New Roman"/>
          <w:sz w:val="24"/>
          <w:szCs w:val="24"/>
        </w:rPr>
        <w:t xml:space="preserve">процедури закупівлі, передбачена </w:t>
      </w:r>
      <w:r>
        <w:rPr>
          <w:rFonts w:ascii="Times New Roman" w:hAnsi="Times New Roman" w:cs="Times New Roman"/>
          <w:sz w:val="24"/>
          <w:szCs w:val="24"/>
        </w:rPr>
        <w:t>вимог</w:t>
      </w:r>
      <w:r w:rsidR="00FB51FC">
        <w:rPr>
          <w:rFonts w:ascii="Times New Roman" w:hAnsi="Times New Roman" w:cs="Times New Roman"/>
          <w:sz w:val="24"/>
          <w:szCs w:val="24"/>
        </w:rPr>
        <w:t>ами</w:t>
      </w:r>
      <w:r>
        <w:rPr>
          <w:rFonts w:ascii="Times New Roman" w:hAnsi="Times New Roman" w:cs="Times New Roman"/>
          <w:sz w:val="24"/>
          <w:szCs w:val="24"/>
        </w:rPr>
        <w:t xml:space="preserve"> постанови КМУ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від 11 жовтня 2016 р. № 710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«Про ефективне використання державних коштів» (зі змінами, внесеними постановою КМУ від 16 грудня 2020 р. №1266)</w:t>
      </w:r>
    </w:p>
    <w:tbl>
      <w:tblPr>
        <w:tblStyle w:val="a3"/>
        <w:tblW w:w="10031" w:type="dxa"/>
        <w:tblLook w:val="04A0" w:firstRow="1" w:lastRow="0" w:firstColumn="1" w:lastColumn="0" w:noHBand="0" w:noVBand="1"/>
      </w:tblPr>
      <w:tblGrid>
        <w:gridCol w:w="4644"/>
        <w:gridCol w:w="5387"/>
      </w:tblGrid>
      <w:tr w:rsidR="00197C02" w14:paraId="343EBE07" w14:textId="77777777" w:rsidTr="00197C02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9EA635" w14:textId="77777777" w:rsidR="00197C02" w:rsidRDefault="00197C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Назва предмета закупівлі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948E8" w14:textId="7978753C" w:rsidR="00197C02" w:rsidRDefault="008C4E05" w:rsidP="00FB51FC"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К</w:t>
            </w:r>
            <w:proofErr w:type="spellStart"/>
            <w:r w:rsidRPr="00C53B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омп’ютерне</w:t>
            </w:r>
            <w:proofErr w:type="spellEnd"/>
            <w:r w:rsidRPr="00C53B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обладнання, код націо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нального класифікатора України </w:t>
            </w:r>
            <w:r w:rsidRPr="00F8465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C53B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ДК 021:2015 «Єдиний закупів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ельний словник» - 30230000-0 – </w:t>
            </w:r>
            <w:r w:rsidRPr="00C53B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комп’ютерне обладнання</w:t>
            </w:r>
            <w:r w:rsidRPr="00070A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97C02" w14:paraId="418A7C4F" w14:textId="77777777" w:rsidTr="00197C02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0CF2E6" w14:textId="77777777" w:rsidR="00197C02" w:rsidRDefault="00197C02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Номер </w:t>
            </w:r>
            <w:proofErr w:type="spellStart"/>
            <w:r>
              <w:rPr>
                <w:rFonts w:ascii="Times New Roman" w:hAnsi="Times New Roman" w:cs="Times New Roman"/>
                <w:lang w:val="ru-RU"/>
              </w:rPr>
              <w:t>оголошення</w:t>
            </w:r>
            <w:proofErr w:type="spellEnd"/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ru-RU"/>
              </w:rPr>
              <w:t>процедури</w:t>
            </w:r>
            <w:proofErr w:type="spellEnd"/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ru-RU"/>
              </w:rPr>
              <w:t>закупі</w:t>
            </w:r>
            <w:proofErr w:type="gramStart"/>
            <w:r>
              <w:rPr>
                <w:rFonts w:ascii="Times New Roman" w:hAnsi="Times New Roman" w:cs="Times New Roman"/>
                <w:lang w:val="ru-RU"/>
              </w:rPr>
              <w:t>вл</w:t>
            </w:r>
            <w:proofErr w:type="gramEnd"/>
            <w:r>
              <w:rPr>
                <w:rFonts w:ascii="Times New Roman" w:hAnsi="Times New Roman" w:cs="Times New Roman"/>
                <w:lang w:val="ru-RU"/>
              </w:rPr>
              <w:t>і</w:t>
            </w:r>
            <w:proofErr w:type="spellEnd"/>
            <w:r>
              <w:rPr>
                <w:rFonts w:ascii="Times New Roman" w:hAnsi="Times New Roman" w:cs="Times New Roman"/>
                <w:lang w:val="ru-RU"/>
              </w:rPr>
              <w:t xml:space="preserve"> в </w:t>
            </w:r>
            <w:proofErr w:type="spellStart"/>
            <w:r>
              <w:rPr>
                <w:rFonts w:ascii="Times New Roman" w:hAnsi="Times New Roman" w:cs="Times New Roman"/>
                <w:lang w:val="ru-RU"/>
              </w:rPr>
              <w:t>електро</w:t>
            </w:r>
            <w:r>
              <w:rPr>
                <w:rFonts w:ascii="Times New Roman" w:hAnsi="Times New Roman" w:cs="Times New Roman"/>
              </w:rPr>
              <w:t>нній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системі закупівель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CF5206" w14:textId="27F6B99A" w:rsidR="00197C02" w:rsidRPr="008C4E05" w:rsidRDefault="008C4E0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70AB3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3110FA" w:rsidRPr="003110FA">
              <w:rPr>
                <w:rFonts w:ascii="Times New Roman" w:hAnsi="Times New Roman" w:cs="Times New Roman"/>
                <w:sz w:val="24"/>
                <w:szCs w:val="24"/>
              </w:rPr>
              <w:t>UA-2021-07-20-002581-a</w:t>
            </w:r>
            <w:bookmarkStart w:id="0" w:name="_GoBack"/>
            <w:bookmarkEnd w:id="0"/>
          </w:p>
        </w:tc>
      </w:tr>
      <w:tr w:rsidR="00197C02" w14:paraId="7C4780BD" w14:textId="77777777" w:rsidTr="00197C02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CFAB27" w14:textId="77777777" w:rsidR="00197C02" w:rsidRDefault="00197C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Обґрунтування технічних та якісних характеристик предмета закупівлі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E5E9CF" w14:textId="33FC2D6C" w:rsidR="00197C02" w:rsidRPr="00585A18" w:rsidRDefault="00197C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Технічні та якісні характеристики предмета закупівлі визначені </w:t>
            </w:r>
            <w:r>
              <w:rPr>
                <w:rFonts w:ascii="Times New Roman" w:hAnsi="Times New Roman" w:cs="Times New Roman"/>
              </w:rPr>
              <w:t xml:space="preserve">відповідно до потреб замовника </w:t>
            </w:r>
          </w:p>
        </w:tc>
      </w:tr>
      <w:tr w:rsidR="00197C02" w14:paraId="0BFEF090" w14:textId="77777777" w:rsidTr="00197C02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22CAFE" w14:textId="77777777" w:rsidR="00197C02" w:rsidRDefault="00197C02">
            <w:pPr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Обґрунтування розміру бюджетного призначення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D267AF" w14:textId="63DD018A" w:rsidR="00197C02" w:rsidRDefault="00197C0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Розмі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бюджетного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призначення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</w:t>
            </w:r>
            <w:r w:rsidR="008C4E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376809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,00 грн. </w:t>
            </w:r>
          </w:p>
          <w:p w14:paraId="5DE0969D" w14:textId="77777777" w:rsidR="00197C02" w:rsidRDefault="00197C0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Розмір бюджетного призначення визначено на підставі розрахунків, які обґрунтовують показники видатків бюджету, включених до кошторису на 2021 рік</w:t>
            </w:r>
          </w:p>
        </w:tc>
      </w:tr>
      <w:tr w:rsidR="00197C02" w14:paraId="3E827860" w14:textId="77777777" w:rsidTr="00197C02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5F6A86" w14:textId="77777777" w:rsidR="00197C02" w:rsidRDefault="00197C02">
            <w:pPr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Обґрунтування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очікуваної вартості предмета закупівлі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8688F2" w14:textId="77777777" w:rsidR="00197C02" w:rsidRDefault="00197C0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Очікувана вартість предмету закупівлі</w:t>
            </w:r>
          </w:p>
          <w:p w14:paraId="6D4085D3" w14:textId="172B476D" w:rsidR="00197C02" w:rsidRDefault="00E00E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  <w:r w:rsidR="008C4E05">
              <w:rPr>
                <w:rFonts w:ascii="Times New Roman" w:hAnsi="Times New Roman" w:cs="Times New Roman"/>
                <w:sz w:val="24"/>
                <w:szCs w:val="24"/>
              </w:rPr>
              <w:t>680</w:t>
            </w:r>
            <w:r w:rsidR="008C4E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  <w:r w:rsidR="00FB51FC" w:rsidRPr="0099108D">
              <w:rPr>
                <w:rFonts w:ascii="Times New Roman" w:hAnsi="Times New Roman" w:cs="Times New Roman"/>
                <w:sz w:val="24"/>
                <w:szCs w:val="24"/>
              </w:rPr>
              <w:t xml:space="preserve">,00 </w:t>
            </w:r>
            <w:r w:rsidR="00197C02">
              <w:rPr>
                <w:rFonts w:ascii="Times New Roman" w:hAnsi="Times New Roman" w:cs="Times New Roman"/>
                <w:sz w:val="24"/>
                <w:szCs w:val="24"/>
              </w:rPr>
              <w:t xml:space="preserve">грн. </w:t>
            </w:r>
          </w:p>
          <w:p w14:paraId="5F5AEEA7" w14:textId="01191DBC" w:rsidR="00197C02" w:rsidRDefault="00197C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Очікувану вартість предмету закупівлі в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изначено відповідно до 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 xml:space="preserve">Примірної методики визначення очікуваної вартості предмета закупівлі </w:t>
            </w:r>
          </w:p>
        </w:tc>
      </w:tr>
    </w:tbl>
    <w:p w14:paraId="2E50D072" w14:textId="77777777" w:rsidR="00197C02" w:rsidRDefault="00197C02" w:rsidP="00197C02"/>
    <w:p w14:paraId="6D596985" w14:textId="77777777" w:rsidR="00197C02" w:rsidRDefault="00197C02" w:rsidP="00197C02"/>
    <w:p w14:paraId="1A3217CB" w14:textId="77777777" w:rsidR="00197C02" w:rsidRDefault="00197C02" w:rsidP="00197C02"/>
    <w:p w14:paraId="0EC77F9F" w14:textId="77777777" w:rsidR="00197C02" w:rsidRDefault="00197C02" w:rsidP="00197C02"/>
    <w:p w14:paraId="1677A512" w14:textId="77777777" w:rsidR="00197C02" w:rsidRDefault="00197C02" w:rsidP="00197C02"/>
    <w:p w14:paraId="070460C2" w14:textId="77777777" w:rsidR="00A85553" w:rsidRDefault="00A85553"/>
    <w:sectPr w:rsidR="00A8555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506B"/>
    <w:rsid w:val="000525A9"/>
    <w:rsid w:val="00197C02"/>
    <w:rsid w:val="001D506B"/>
    <w:rsid w:val="003110FA"/>
    <w:rsid w:val="003A6050"/>
    <w:rsid w:val="004D173F"/>
    <w:rsid w:val="00585A18"/>
    <w:rsid w:val="00845AD1"/>
    <w:rsid w:val="008C4E05"/>
    <w:rsid w:val="0099108D"/>
    <w:rsid w:val="00A37578"/>
    <w:rsid w:val="00A85553"/>
    <w:rsid w:val="00C5157B"/>
    <w:rsid w:val="00C7717F"/>
    <w:rsid w:val="00E00E4D"/>
    <w:rsid w:val="00FB5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3898C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7C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97C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7C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97C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113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721</Words>
  <Characters>412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1131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Наумейко Світлана Андріївна</dc:creator>
  <cp:lastModifiedBy>Наумейко Світлана Андріївна</cp:lastModifiedBy>
  <cp:revision>3</cp:revision>
  <dcterms:created xsi:type="dcterms:W3CDTF">2021-06-14T12:43:00Z</dcterms:created>
  <dcterms:modified xsi:type="dcterms:W3CDTF">2021-07-22T09:38:00Z</dcterms:modified>
</cp:coreProperties>
</file>