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14A8DB" w14:textId="2A800C4E" w:rsidR="00197C02" w:rsidRDefault="00197C02" w:rsidP="00197C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Інформація щодо </w:t>
      </w:r>
      <w:r w:rsidR="00FB51FC">
        <w:rPr>
          <w:rFonts w:ascii="Times New Roman" w:hAnsi="Times New Roman" w:cs="Times New Roman"/>
          <w:sz w:val="24"/>
          <w:szCs w:val="24"/>
        </w:rPr>
        <w:t xml:space="preserve">процедури закупівлі, передбачена </w:t>
      </w:r>
      <w:r>
        <w:rPr>
          <w:rFonts w:ascii="Times New Roman" w:hAnsi="Times New Roman" w:cs="Times New Roman"/>
          <w:sz w:val="24"/>
          <w:szCs w:val="24"/>
        </w:rPr>
        <w:t>вимог</w:t>
      </w:r>
      <w:r w:rsidR="00FB51FC">
        <w:rPr>
          <w:rFonts w:ascii="Times New Roman" w:hAnsi="Times New Roman" w:cs="Times New Roman"/>
          <w:sz w:val="24"/>
          <w:szCs w:val="24"/>
        </w:rPr>
        <w:t>ами</w:t>
      </w:r>
      <w:r>
        <w:rPr>
          <w:rFonts w:ascii="Times New Roman" w:hAnsi="Times New Roman" w:cs="Times New Roman"/>
          <w:sz w:val="24"/>
          <w:szCs w:val="24"/>
        </w:rPr>
        <w:t xml:space="preserve"> постанови КМУ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від 11 жовтня 2016 р. № 710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«Про ефективне використання державних коштів» (зі змінами, внесеними постановою КМУ від 16 грудня 2020 р. №1266)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4644"/>
        <w:gridCol w:w="5387"/>
      </w:tblGrid>
      <w:tr w:rsidR="00197C02" w14:paraId="343EBE07" w14:textId="77777777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EA635" w14:textId="77777777" w:rsidR="00197C02" w:rsidRDefault="00197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48E8" w14:textId="1CA1E5EF" w:rsidR="00197C02" w:rsidRPr="00953A85" w:rsidRDefault="00733DFD" w:rsidP="00953A8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DFD">
              <w:rPr>
                <w:rFonts w:ascii="Times New Roman" w:hAnsi="Times New Roman" w:cs="Times New Roman"/>
                <w:sz w:val="24"/>
                <w:szCs w:val="24"/>
              </w:rPr>
              <w:t>Програмна продукція інформаційного захисту (продовження ліцензій на використання)</w:t>
            </w:r>
            <w:r w:rsidR="00953A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53A8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код національного класифікатора України ДК </w:t>
            </w:r>
            <w:r w:rsidR="00953A85" w:rsidRPr="00536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021:2015 «Єдиний закупівельний словник»</w:t>
            </w:r>
            <w:r w:rsidR="00953A85" w:rsidRPr="005362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53A85" w:rsidRPr="0053624E">
              <w:rPr>
                <w:rFonts w:ascii="Times New Roman" w:hAnsi="Times New Roman" w:cs="Times New Roman"/>
                <w:sz w:val="21"/>
                <w:szCs w:val="21"/>
              </w:rPr>
              <w:t>48730000-4 -  пакети програмного забезпечення для забезпечення безпеки</w:t>
            </w:r>
          </w:p>
        </w:tc>
      </w:tr>
      <w:tr w:rsidR="00197C02" w14:paraId="418A7C4F" w14:textId="77777777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CF2E6" w14:textId="77777777" w:rsidR="00197C02" w:rsidRDefault="00197C0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оголошення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процедури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електро</w:t>
            </w:r>
            <w:r>
              <w:rPr>
                <w:rFonts w:ascii="Times New Roman" w:hAnsi="Times New Roman" w:cs="Times New Roman"/>
              </w:rPr>
              <w:t>нній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системі закупівель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F5206" w14:textId="7A660EFD" w:rsidR="00197C02" w:rsidRPr="00D05927" w:rsidRDefault="00733D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D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UA-2021-03-19-004096-a</w:t>
            </w:r>
          </w:p>
        </w:tc>
      </w:tr>
      <w:tr w:rsidR="00197C02" w14:paraId="7C4780BD" w14:textId="77777777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AB27" w14:textId="77777777" w:rsidR="00197C02" w:rsidRDefault="00197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5E9CF" w14:textId="1646ED9F" w:rsidR="00197C02" w:rsidRDefault="00197C02" w:rsidP="00D05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Технічні та якісні характеристики предмета закупівлі визначені </w:t>
            </w:r>
            <w:r>
              <w:rPr>
                <w:rFonts w:ascii="Times New Roman" w:hAnsi="Times New Roman" w:cs="Times New Roman"/>
              </w:rPr>
              <w:t xml:space="preserve">відповідно до потреб замовника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урахуванням </w:t>
            </w:r>
            <w:r w:rsidR="00D05927">
              <w:rPr>
                <w:rFonts w:ascii="Times New Roman" w:hAnsi="Times New Roman" w:cs="Times New Roman"/>
                <w:sz w:val="24"/>
                <w:szCs w:val="24"/>
              </w:rPr>
              <w:t>вимог</w:t>
            </w:r>
            <w:r w:rsidR="00096859">
              <w:rPr>
                <w:rFonts w:ascii="Times New Roman" w:hAnsi="Times New Roman" w:cs="Times New Roman"/>
                <w:sz w:val="24"/>
                <w:szCs w:val="24"/>
              </w:rPr>
              <w:t xml:space="preserve"> КСЗІ</w:t>
            </w:r>
            <w:bookmarkStart w:id="0" w:name="_GoBack"/>
            <w:bookmarkEnd w:id="0"/>
            <w:r w:rsidR="00096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255F">
              <w:rPr>
                <w:rFonts w:ascii="Times New Roman" w:hAnsi="Times New Roman" w:cs="Times New Roman"/>
                <w:sz w:val="24"/>
                <w:szCs w:val="24"/>
              </w:rPr>
              <w:t xml:space="preserve">ІТС </w:t>
            </w:r>
            <w:r w:rsidR="00096859">
              <w:rPr>
                <w:rFonts w:ascii="Times New Roman" w:hAnsi="Times New Roman" w:cs="Times New Roman"/>
                <w:sz w:val="24"/>
                <w:szCs w:val="24"/>
              </w:rPr>
              <w:t>Комісії та</w:t>
            </w:r>
            <w:r w:rsidR="00D05927">
              <w:rPr>
                <w:rFonts w:ascii="Times New Roman" w:hAnsi="Times New Roman" w:cs="Times New Roman"/>
                <w:sz w:val="24"/>
                <w:szCs w:val="24"/>
              </w:rPr>
              <w:t xml:space="preserve"> чинного законодавства  України </w:t>
            </w:r>
            <w:r w:rsidR="00FB51FC">
              <w:rPr>
                <w:rFonts w:ascii="Times New Roman" w:hAnsi="Times New Roman" w:cs="Times New Roman"/>
                <w:sz w:val="24"/>
                <w:szCs w:val="24"/>
              </w:rPr>
              <w:t>у сфері технічного захисту інформації</w:t>
            </w:r>
          </w:p>
        </w:tc>
      </w:tr>
      <w:tr w:rsidR="00197C02" w14:paraId="0BFEF090" w14:textId="77777777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2CAFE" w14:textId="77777777" w:rsidR="00197C02" w:rsidRDefault="00197C02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Обґрунтування розміру бюджетного призначення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267AF" w14:textId="0C7FA42F" w:rsidR="00197C02" w:rsidRDefault="00197C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Розмі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призначення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D05927">
              <w:rPr>
                <w:rFonts w:ascii="Times New Roman" w:hAnsi="Times New Roman" w:cs="Times New Roman"/>
                <w:sz w:val="24"/>
                <w:szCs w:val="24"/>
              </w:rPr>
              <w:t>845</w:t>
            </w:r>
            <w:r w:rsidR="00733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5927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,00 грн. </w:t>
            </w:r>
          </w:p>
          <w:p w14:paraId="5DE0969D" w14:textId="77777777" w:rsidR="00197C02" w:rsidRDefault="00197C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Розмір бюджетного призначення визначено на підставі розрахунків, які обґрунтовують показники видатків бюджету, включених до кошторису на 2021 рік</w:t>
            </w:r>
          </w:p>
        </w:tc>
      </w:tr>
      <w:tr w:rsidR="00197C02" w14:paraId="3E827860" w14:textId="77777777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F6A86" w14:textId="77777777" w:rsidR="00197C02" w:rsidRDefault="00197C02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Обґрунтування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очікуваної вартості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688F2" w14:textId="77777777" w:rsidR="00197C02" w:rsidRDefault="00197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Очікувана вартість предмету закупівлі</w:t>
            </w:r>
          </w:p>
          <w:p w14:paraId="6D4085D3" w14:textId="4789CCB9" w:rsidR="00197C02" w:rsidRDefault="00D05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845</w:t>
            </w:r>
            <w:r w:rsidR="00733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  <w:r w:rsidR="00FB51FC" w:rsidRPr="0099108D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="00197C02">
              <w:rPr>
                <w:rFonts w:ascii="Times New Roman" w:hAnsi="Times New Roman" w:cs="Times New Roman"/>
                <w:sz w:val="24"/>
                <w:szCs w:val="24"/>
              </w:rPr>
              <w:t xml:space="preserve">грн. </w:t>
            </w:r>
          </w:p>
          <w:p w14:paraId="5F5AEEA7" w14:textId="3AC5B65F" w:rsidR="00197C02" w:rsidRDefault="00197C02" w:rsidP="00D05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Очікувану вартість предмету закупівлі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изначено відповідно до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Примірної методики визначення очікуваної вартості предмета закупівлі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на підставі закупівельних цін попередніх закупівель з урахуванням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строку </w:t>
            </w:r>
            <w:r w:rsidR="00D05927">
              <w:rPr>
                <w:rFonts w:ascii="Times New Roman" w:hAnsi="Times New Roman" w:cs="Times New Roman"/>
                <w:sz w:val="24"/>
                <w:szCs w:val="24"/>
              </w:rPr>
              <w:t>використання програмної продукції.</w:t>
            </w:r>
          </w:p>
        </w:tc>
      </w:tr>
    </w:tbl>
    <w:p w14:paraId="2E50D072" w14:textId="77777777" w:rsidR="00197C02" w:rsidRDefault="00197C02" w:rsidP="00197C02"/>
    <w:p w14:paraId="6D596985" w14:textId="77777777" w:rsidR="00197C02" w:rsidRDefault="00197C02" w:rsidP="00197C02"/>
    <w:p w14:paraId="1A3217CB" w14:textId="77777777" w:rsidR="00197C02" w:rsidRDefault="00197C02" w:rsidP="00197C02"/>
    <w:p w14:paraId="0EC77F9F" w14:textId="77777777" w:rsidR="00197C02" w:rsidRDefault="00197C02" w:rsidP="00197C02"/>
    <w:p w14:paraId="1677A512" w14:textId="77777777" w:rsidR="00197C02" w:rsidRDefault="00197C02" w:rsidP="00197C02"/>
    <w:p w14:paraId="070460C2" w14:textId="77777777" w:rsidR="00A85553" w:rsidRDefault="00A85553"/>
    <w:sectPr w:rsidR="00A855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06B"/>
    <w:rsid w:val="00096859"/>
    <w:rsid w:val="00197C02"/>
    <w:rsid w:val="001D506B"/>
    <w:rsid w:val="0032255F"/>
    <w:rsid w:val="004D173F"/>
    <w:rsid w:val="0053624E"/>
    <w:rsid w:val="00733DFD"/>
    <w:rsid w:val="00953A85"/>
    <w:rsid w:val="0099108D"/>
    <w:rsid w:val="00A85553"/>
    <w:rsid w:val="00D05927"/>
    <w:rsid w:val="00FB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898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1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915</Words>
  <Characters>522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Наумейко Світлана Андріївна</dc:creator>
  <cp:lastModifiedBy>Наумейко Світлана Андріївна</cp:lastModifiedBy>
  <cp:revision>11</cp:revision>
  <dcterms:created xsi:type="dcterms:W3CDTF">2021-03-22T10:22:00Z</dcterms:created>
  <dcterms:modified xsi:type="dcterms:W3CDTF">2021-03-23T07:46:00Z</dcterms:modified>
</cp:coreProperties>
</file>